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5B" w:rsidRDefault="0063635B" w:rsidP="0063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5B">
        <w:rPr>
          <w:rFonts w:ascii="Times New Roman" w:hAnsi="Times New Roman" w:cs="Times New Roman"/>
          <w:b/>
          <w:sz w:val="28"/>
          <w:szCs w:val="28"/>
        </w:rPr>
        <w:t>ЗАПРЕТ РАСПРОСТРАНЕНИЯ В СМИ И СЕТИ ИНТЕРНЕТ ИНФОРМАЦИИ О ПРОДАЖЕ АЛКОГОЛЬНОЙ ПРОДУКЦИИ</w:t>
      </w:r>
    </w:p>
    <w:p w:rsidR="0063635B" w:rsidRPr="0063635B" w:rsidRDefault="0063635B" w:rsidP="00636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5B" w:rsidRPr="0063635B" w:rsidRDefault="0063635B" w:rsidP="0063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35B">
        <w:rPr>
          <w:rFonts w:ascii="Times New Roman" w:hAnsi="Times New Roman" w:cs="Times New Roman"/>
          <w:sz w:val="28"/>
          <w:szCs w:val="28"/>
        </w:rPr>
        <w:t>Федеральным законом от 29.07.2017 № 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введен запрет распространения в СМИ и в сети Интернет информации о продаже алкогольной продукции.</w:t>
      </w:r>
    </w:p>
    <w:p w:rsidR="0063635B" w:rsidRPr="0063635B" w:rsidRDefault="0063635B" w:rsidP="0063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35B">
        <w:rPr>
          <w:rFonts w:ascii="Times New Roman" w:hAnsi="Times New Roman" w:cs="Times New Roman"/>
          <w:sz w:val="28"/>
          <w:szCs w:val="28"/>
        </w:rPr>
        <w:t>Так, в соответствии с внесенными изменениями запрещается распространение в средствах массовой информации, а также в информационно-телекоммуникационных сетях предложений о розничной продаже дистанционным способом алкогольной и (или) спиртосодержащей продукции, этилового спирта.</w:t>
      </w:r>
    </w:p>
    <w:p w:rsidR="0063635B" w:rsidRPr="0063635B" w:rsidRDefault="0063635B" w:rsidP="0063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35B">
        <w:rPr>
          <w:rFonts w:ascii="Times New Roman" w:hAnsi="Times New Roman" w:cs="Times New Roman"/>
          <w:sz w:val="28"/>
          <w:szCs w:val="28"/>
        </w:rPr>
        <w:t>За неисполнение указанного запрета введена административная ответственность по части 8 статьи 13.15 Кодекса об административных правонарушениях Российской Федерации в виде административного штрафа на граждан в размере от трех тысяч до пяти тысяч рублей; на должностных лиц – от двадцати тысяч до сорока тысяч рублей; на юридических лиц – от ста тысяч до трехсот тысяч рублей.</w:t>
      </w:r>
      <w:proofErr w:type="gramEnd"/>
    </w:p>
    <w:p w:rsidR="0063635B" w:rsidRPr="0063635B" w:rsidRDefault="0063635B" w:rsidP="00636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35B">
        <w:rPr>
          <w:rFonts w:ascii="Times New Roman" w:hAnsi="Times New Roman" w:cs="Times New Roman"/>
          <w:sz w:val="28"/>
          <w:szCs w:val="28"/>
        </w:rPr>
        <w:t xml:space="preserve">Введена административная ответственность </w:t>
      </w:r>
      <w:proofErr w:type="gramStart"/>
      <w:r w:rsidRPr="0063635B">
        <w:rPr>
          <w:rFonts w:ascii="Times New Roman" w:hAnsi="Times New Roman" w:cs="Times New Roman"/>
          <w:sz w:val="28"/>
          <w:szCs w:val="28"/>
        </w:rPr>
        <w:t>за перемещение по территории Российской Федерации немаркированной алкогольной продукции в виде административного штрафа на граждан в размере</w:t>
      </w:r>
      <w:proofErr w:type="gramEnd"/>
      <w:r w:rsidRPr="0063635B">
        <w:rPr>
          <w:rFonts w:ascii="Times New Roman" w:hAnsi="Times New Roman" w:cs="Times New Roman"/>
          <w:sz w:val="28"/>
          <w:szCs w:val="28"/>
        </w:rPr>
        <w:t xml:space="preserve"> от трех тысяч до пяти тысяч рублей с конфискацией продукции, явившейся предметом административного правонарушения.</w:t>
      </w:r>
      <w:bookmarkStart w:id="0" w:name="_GoBack"/>
      <w:bookmarkEnd w:id="0"/>
    </w:p>
    <w:sectPr w:rsidR="0063635B" w:rsidRPr="0063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021"/>
    <w:multiLevelType w:val="multilevel"/>
    <w:tmpl w:val="0290C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18806EF"/>
    <w:multiLevelType w:val="multilevel"/>
    <w:tmpl w:val="55AA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02570"/>
    <w:multiLevelType w:val="multilevel"/>
    <w:tmpl w:val="C2B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72B28"/>
    <w:multiLevelType w:val="multilevel"/>
    <w:tmpl w:val="9B0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5B"/>
    <w:rsid w:val="0010625E"/>
    <w:rsid w:val="00405ACC"/>
    <w:rsid w:val="006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35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6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6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6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6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35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6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6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6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6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604">
          <w:marLeft w:val="0"/>
          <w:marRight w:val="0"/>
          <w:marTop w:val="0"/>
          <w:marBottom w:val="0"/>
          <w:divBdr>
            <w:top w:val="dotted" w:sz="6" w:space="8" w:color="E5E5E5"/>
            <w:left w:val="dotted" w:sz="6" w:space="8" w:color="E5E5E5"/>
            <w:bottom w:val="dotted" w:sz="6" w:space="8" w:color="E5E5E5"/>
            <w:right w:val="dotted" w:sz="6" w:space="8" w:color="E5E5E5"/>
          </w:divBdr>
          <w:divsChild>
            <w:div w:id="416635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762395">
          <w:marLeft w:val="0"/>
          <w:marRight w:val="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646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1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9040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8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40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7165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45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6181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8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9878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1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199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38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3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1302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093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20189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6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19756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70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4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  <w:div w:id="20720035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2018-02-05T11:32:00Z</dcterms:created>
  <dcterms:modified xsi:type="dcterms:W3CDTF">2018-02-05T12:08:00Z</dcterms:modified>
</cp:coreProperties>
</file>