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5C" w:rsidRPr="00EF159B" w:rsidRDefault="00E30A5C" w:rsidP="00EF15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9B">
        <w:rPr>
          <w:rStyle w:val="blk"/>
          <w:rFonts w:ascii="Times New Roman" w:hAnsi="Times New Roman" w:cs="Times New Roman"/>
          <w:b/>
          <w:sz w:val="28"/>
          <w:szCs w:val="28"/>
        </w:rPr>
        <w:t>Прокуратура Хворо</w:t>
      </w:r>
      <w:r w:rsidR="0080681D" w:rsidRPr="00EF159B">
        <w:rPr>
          <w:rStyle w:val="blk"/>
          <w:rFonts w:ascii="Times New Roman" w:hAnsi="Times New Roman" w:cs="Times New Roman"/>
          <w:b/>
          <w:sz w:val="28"/>
          <w:szCs w:val="28"/>
        </w:rPr>
        <w:t>стянского района разъясняет «</w:t>
      </w:r>
      <w:r w:rsidR="00EF159B" w:rsidRPr="00EF159B">
        <w:rPr>
          <w:rStyle w:val="blk"/>
          <w:rFonts w:ascii="Times New Roman" w:hAnsi="Times New Roman" w:cs="Times New Roman"/>
          <w:b/>
          <w:sz w:val="28"/>
          <w:szCs w:val="28"/>
        </w:rPr>
        <w:t>Кто обязан производить замену счетчиков в жилом помещении, предоставленном по социальному найму</w:t>
      </w:r>
      <w:r w:rsidR="000B254C" w:rsidRPr="00EF159B">
        <w:rPr>
          <w:rStyle w:val="blk"/>
          <w:rFonts w:ascii="Times New Roman" w:hAnsi="Times New Roman" w:cs="Times New Roman"/>
          <w:b/>
          <w:sz w:val="28"/>
          <w:szCs w:val="28"/>
        </w:rPr>
        <w:t>»</w:t>
      </w:r>
    </w:p>
    <w:p w:rsidR="000B254C" w:rsidRPr="00EF159B" w:rsidRDefault="00E30A5C" w:rsidP="00EF159B">
      <w:pPr>
        <w:pStyle w:val="p1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EF159B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139065</wp:posOffset>
            </wp:positionV>
            <wp:extent cx="2352675" cy="2353310"/>
            <wp:effectExtent l="0" t="0" r="952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брамов ПС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59B">
        <w:rPr>
          <w:rFonts w:eastAsia="Times New Roman"/>
          <w:sz w:val="28"/>
          <w:szCs w:val="28"/>
        </w:rPr>
        <w:t xml:space="preserve"> </w:t>
      </w:r>
    </w:p>
    <w:p w:rsidR="0080681D" w:rsidRPr="00EF159B" w:rsidRDefault="000B254C" w:rsidP="00EF159B">
      <w:pPr>
        <w:pStyle w:val="p1mailrucssattributepostfix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F159B">
        <w:rPr>
          <w:rFonts w:eastAsiaTheme="minorHAnsi"/>
          <w:sz w:val="28"/>
          <w:szCs w:val="28"/>
        </w:rPr>
        <w:t xml:space="preserve">- </w:t>
      </w:r>
      <w:r w:rsidR="00EF159B" w:rsidRPr="00EF159B">
        <w:rPr>
          <w:rStyle w:val="s1mailrucssattributepostfix"/>
          <w:sz w:val="28"/>
          <w:szCs w:val="28"/>
        </w:rPr>
        <w:t>Я проживаю в квартире, предоставленной мне по соцнайму. Обязана ли я производить за свой счёт замену счётчиков? Или это обязана делать Администрация района, так как она предоставила мне жильё.</w:t>
      </w:r>
    </w:p>
    <w:p w:rsidR="000B254C" w:rsidRPr="00EF159B" w:rsidRDefault="000B254C" w:rsidP="00EF159B">
      <w:pPr>
        <w:pStyle w:val="p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F159B">
        <w:rPr>
          <w:rStyle w:val="apple-tab-span"/>
          <w:sz w:val="28"/>
          <w:szCs w:val="28"/>
        </w:rPr>
        <w:tab/>
      </w:r>
      <w:r w:rsidRPr="00EF159B">
        <w:rPr>
          <w:rStyle w:val="s2"/>
          <w:i/>
          <w:sz w:val="28"/>
          <w:szCs w:val="28"/>
        </w:rPr>
        <w:t>На вопрос отвечает прокурор Хворостянского района Алексей Абрамов</w:t>
      </w:r>
      <w:r w:rsidR="0080681D" w:rsidRPr="00EF159B">
        <w:rPr>
          <w:rStyle w:val="s2"/>
          <w:i/>
          <w:sz w:val="28"/>
          <w:szCs w:val="28"/>
        </w:rPr>
        <w:t>:</w:t>
      </w:r>
    </w:p>
    <w:p w:rsidR="00EF159B" w:rsidRPr="00EF159B" w:rsidRDefault="000B254C" w:rsidP="00EF159B">
      <w:pPr>
        <w:pStyle w:val="p1mailrucssattributepostfix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F159B">
        <w:rPr>
          <w:sz w:val="28"/>
          <w:szCs w:val="28"/>
        </w:rPr>
        <w:t>-</w:t>
      </w:r>
      <w:r w:rsidR="00EF159B" w:rsidRPr="00EF159B">
        <w:rPr>
          <w:rStyle w:val="s1mailrucssattributepostfix"/>
          <w:sz w:val="28"/>
          <w:szCs w:val="28"/>
        </w:rPr>
        <w:t> </w:t>
      </w:r>
      <w:hyperlink r:id="rId6" w:history="1">
        <w:r w:rsidR="00EF159B" w:rsidRPr="00EF159B">
          <w:rPr>
            <w:rStyle w:val="s2mailrucssattributepostfix"/>
            <w:rFonts w:eastAsiaTheme="majorEastAsia"/>
            <w:sz w:val="28"/>
            <w:szCs w:val="28"/>
          </w:rPr>
          <w:t>Статья 210 Гражданского кодекса Российской Федерации</w:t>
        </w:r>
      </w:hyperlink>
      <w:r w:rsidR="00EF159B" w:rsidRPr="00EF159B">
        <w:rPr>
          <w:rStyle w:val="s1mailrucssattributepostfix"/>
          <w:sz w:val="28"/>
          <w:szCs w:val="28"/>
        </w:rPr>
        <w:t xml:space="preserve"> говорит о том, что бремя содержания имущества лежит на его собственнике, если иное не предусмотрено законом или договором.</w:t>
      </w:r>
    </w:p>
    <w:p w:rsidR="00EF159B" w:rsidRPr="00EF159B" w:rsidRDefault="00EF159B" w:rsidP="00EF159B">
      <w:pPr>
        <w:pStyle w:val="p1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59B">
        <w:rPr>
          <w:rStyle w:val="s1mailrucssattributepostfix"/>
          <w:sz w:val="28"/>
          <w:szCs w:val="28"/>
        </w:rPr>
        <w:t>Вместе с тем, ч. 1 </w:t>
      </w:r>
      <w:hyperlink r:id="rId7" w:history="1">
        <w:r w:rsidRPr="00EF159B">
          <w:rPr>
            <w:rStyle w:val="s2mailrucssattributepostfix"/>
            <w:rFonts w:eastAsiaTheme="majorEastAsia"/>
            <w:sz w:val="28"/>
            <w:szCs w:val="28"/>
          </w:rPr>
          <w:t>ст. 158 Жилищного кодекса Российской Федерации</w:t>
        </w:r>
      </w:hyperlink>
      <w:r w:rsidRPr="00EF159B">
        <w:rPr>
          <w:rStyle w:val="s1mailrucssattributepostfix"/>
          <w:sz w:val="28"/>
          <w:szCs w:val="28"/>
        </w:rPr>
        <w:t xml:space="preserve"> предусмотрено, что собственник имущества обязан нести расходы на содержание принадлежащего ему помещения.</w:t>
      </w:r>
    </w:p>
    <w:p w:rsidR="00EF159B" w:rsidRPr="00EF159B" w:rsidRDefault="00EF159B" w:rsidP="00EF159B">
      <w:pPr>
        <w:pStyle w:val="p1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1mailrucssattributepostfix"/>
          <w:sz w:val="28"/>
          <w:szCs w:val="28"/>
        </w:rPr>
        <w:t>Обращая</w:t>
      </w:r>
      <w:r w:rsidRPr="00EF159B">
        <w:rPr>
          <w:rStyle w:val="s1mailrucssattributepostfix"/>
          <w:sz w:val="28"/>
          <w:szCs w:val="28"/>
        </w:rPr>
        <w:t>сь к пункту 81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 354, следует, что оснащение жилого помещения приборами учета, ввод их в эксплуатацию, надлежащая техническая эксплуатация, сохранность и своевременная замена должны быть обеспечены собственником жилого помещения.</w:t>
      </w:r>
    </w:p>
    <w:p w:rsidR="00EF159B" w:rsidRDefault="00052959" w:rsidP="00EF159B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sz w:val="28"/>
          <w:szCs w:val="28"/>
        </w:rPr>
      </w:pPr>
      <w:r>
        <w:rPr>
          <w:rStyle w:val="s1mailrucssattributepostfix"/>
          <w:sz w:val="28"/>
          <w:szCs w:val="28"/>
        </w:rPr>
        <w:t>Таким образом, Вы обязаны самостоятельно обеспечить замену</w:t>
      </w:r>
      <w:r w:rsidR="00EF159B">
        <w:rPr>
          <w:rStyle w:val="s1mailrucssattributepostfix"/>
          <w:sz w:val="28"/>
          <w:szCs w:val="28"/>
        </w:rPr>
        <w:t xml:space="preserve"> </w:t>
      </w:r>
      <w:r>
        <w:rPr>
          <w:rStyle w:val="s1mailrucssattributepostfix"/>
          <w:sz w:val="28"/>
          <w:szCs w:val="28"/>
        </w:rPr>
        <w:t xml:space="preserve"> счетчика.  </w:t>
      </w:r>
    </w:p>
    <w:p w:rsidR="00EF159B" w:rsidRDefault="00EF159B" w:rsidP="00EF159B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sz w:val="28"/>
          <w:szCs w:val="28"/>
        </w:rPr>
      </w:pPr>
      <w:r>
        <w:rPr>
          <w:rStyle w:val="s1mailrucssattributepostfix"/>
          <w:sz w:val="28"/>
          <w:szCs w:val="28"/>
        </w:rPr>
        <w:t>- Кто будет устанавливать</w:t>
      </w:r>
      <w:r w:rsidR="00052959">
        <w:rPr>
          <w:rStyle w:val="s1mailrucssattributepostfix"/>
          <w:sz w:val="28"/>
          <w:szCs w:val="28"/>
        </w:rPr>
        <w:t xml:space="preserve"> само оборудование</w:t>
      </w:r>
      <w:r>
        <w:rPr>
          <w:rStyle w:val="s1mailrucssattributepostfix"/>
          <w:sz w:val="28"/>
          <w:szCs w:val="28"/>
        </w:rPr>
        <w:t>?</w:t>
      </w:r>
    </w:p>
    <w:p w:rsidR="00EF159B" w:rsidRPr="00EF159B" w:rsidRDefault="00EF159B" w:rsidP="00EF159B">
      <w:pPr>
        <w:pStyle w:val="p1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s1mailrucssattributepostfix"/>
          <w:sz w:val="28"/>
          <w:szCs w:val="28"/>
        </w:rPr>
        <w:t>- С</w:t>
      </w:r>
      <w:r w:rsidRPr="00EF159B">
        <w:rPr>
          <w:rStyle w:val="s1mailrucssattributepostfix"/>
          <w:sz w:val="28"/>
          <w:szCs w:val="28"/>
        </w:rPr>
        <w:t>огласно положениям Федерального закона от 27 декабря 2018 года № 522-ФЗ «О внесении изменений в отдельные законодательные акты Российской Федерации в связи развитием систем учета электрической энергии (мощности) в Российской Федерации» с 1 июля 2020 года обязанность осуществлять приобретение, установку, замену, допуск в эксплуатацию приборов учета электрической энергии и (или) иного оборудования, которые необходимы для обеспечения коммерческого учета электрической энергии</w:t>
      </w:r>
      <w:r>
        <w:rPr>
          <w:rStyle w:val="s1mailrucssattributepostfix"/>
          <w:sz w:val="28"/>
          <w:szCs w:val="28"/>
        </w:rPr>
        <w:t>,</w:t>
      </w:r>
      <w:r w:rsidRPr="00EF159B">
        <w:rPr>
          <w:rStyle w:val="s1mailrucssattributepostfix"/>
          <w:sz w:val="28"/>
          <w:szCs w:val="28"/>
        </w:rPr>
        <w:t xml:space="preserve"> возлагается на поставщика данного вида ресурса.</w:t>
      </w:r>
    </w:p>
    <w:p w:rsidR="0080681D" w:rsidRPr="00EF159B" w:rsidRDefault="0080681D" w:rsidP="00052959">
      <w:pPr>
        <w:pStyle w:val="p1mailrucssattributepostfix"/>
        <w:spacing w:before="0" w:beforeAutospacing="0" w:after="0" w:afterAutospacing="0"/>
        <w:jc w:val="both"/>
        <w:rPr>
          <w:rStyle w:val="s1mailrucssattributepostfix"/>
          <w:sz w:val="28"/>
          <w:szCs w:val="28"/>
        </w:rPr>
      </w:pPr>
    </w:p>
    <w:p w:rsidR="0080681D" w:rsidRPr="00EF159B" w:rsidRDefault="0080681D" w:rsidP="00EF159B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sz w:val="28"/>
          <w:szCs w:val="28"/>
        </w:rPr>
      </w:pPr>
      <w:r w:rsidRPr="00EF159B">
        <w:rPr>
          <w:rStyle w:val="s1mailrucssattributepostfix"/>
          <w:sz w:val="28"/>
          <w:szCs w:val="28"/>
        </w:rPr>
        <w:t>Раздел</w:t>
      </w:r>
      <w:r w:rsidR="00052959">
        <w:rPr>
          <w:rStyle w:val="s1mailrucssattributepostfix"/>
          <w:sz w:val="28"/>
          <w:szCs w:val="28"/>
        </w:rPr>
        <w:t xml:space="preserve"> «ЖКХ и жилищное право </w:t>
      </w:r>
      <w:r w:rsidRPr="00EF159B">
        <w:rPr>
          <w:rStyle w:val="s1mailrucssattributepostfix"/>
          <w:sz w:val="28"/>
          <w:szCs w:val="28"/>
        </w:rPr>
        <w:t>».</w:t>
      </w:r>
    </w:p>
    <w:p w:rsidR="0080681D" w:rsidRPr="00EF159B" w:rsidRDefault="0080681D" w:rsidP="00052959">
      <w:pPr>
        <w:pStyle w:val="p1mailrucssattributepostfix"/>
        <w:spacing w:before="0" w:beforeAutospacing="0" w:after="0" w:afterAutospacing="0"/>
        <w:jc w:val="both"/>
        <w:rPr>
          <w:rStyle w:val="s1mailrucssattributepostfix"/>
          <w:sz w:val="28"/>
          <w:szCs w:val="28"/>
        </w:rPr>
      </w:pPr>
    </w:p>
    <w:p w:rsidR="0080681D" w:rsidRDefault="0080681D" w:rsidP="00EF159B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sz w:val="28"/>
          <w:szCs w:val="28"/>
        </w:rPr>
      </w:pPr>
      <w:r w:rsidRPr="00EF159B">
        <w:rPr>
          <w:rStyle w:val="s1mailrucssattributepostfix"/>
          <w:sz w:val="28"/>
          <w:szCs w:val="28"/>
        </w:rPr>
        <w:t>14.04.2020</w:t>
      </w:r>
    </w:p>
    <w:p w:rsidR="00052959" w:rsidRDefault="00052959" w:rsidP="00EF159B">
      <w:pPr>
        <w:pStyle w:val="p1mailrucssattributepostfix"/>
        <w:spacing w:before="0" w:beforeAutospacing="0" w:after="0" w:afterAutospacing="0"/>
        <w:ind w:firstLine="708"/>
        <w:jc w:val="both"/>
        <w:rPr>
          <w:rStyle w:val="s1mailrucssattributepostfix"/>
          <w:sz w:val="28"/>
          <w:szCs w:val="28"/>
        </w:rPr>
      </w:pPr>
    </w:p>
    <w:p w:rsidR="000B254C" w:rsidRPr="00052959" w:rsidRDefault="000B254C" w:rsidP="00052959">
      <w:pPr>
        <w:spacing w:after="0" w:line="240" w:lineRule="auto"/>
        <w:jc w:val="both"/>
        <w:rPr>
          <w:rStyle w:val="blk"/>
          <w:rFonts w:ascii="Times New Roman" w:hAnsi="Times New Roman" w:cs="Times New Roman"/>
          <w:vanish/>
          <w:sz w:val="20"/>
          <w:szCs w:val="20"/>
        </w:rPr>
      </w:pPr>
    </w:p>
    <w:p w:rsidR="000B254C" w:rsidRPr="00052959" w:rsidRDefault="000B254C" w:rsidP="00EF159B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vanish/>
          <w:sz w:val="20"/>
          <w:szCs w:val="20"/>
        </w:rPr>
      </w:pPr>
    </w:p>
    <w:p w:rsidR="000B254C" w:rsidRPr="00052959" w:rsidRDefault="000B254C" w:rsidP="00EF159B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vanish/>
          <w:sz w:val="20"/>
          <w:szCs w:val="20"/>
        </w:rPr>
      </w:pPr>
    </w:p>
    <w:p w:rsidR="00E655D8" w:rsidRPr="00052959" w:rsidRDefault="00E30A5C" w:rsidP="00EF15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2959">
        <w:rPr>
          <w:rStyle w:val="blk"/>
          <w:rFonts w:ascii="Times New Roman" w:hAnsi="Times New Roman" w:cs="Times New Roman"/>
          <w:sz w:val="20"/>
          <w:szCs w:val="20"/>
        </w:rPr>
        <w:t>Исп. В.О. Зиновьева</w:t>
      </w:r>
      <w:r w:rsidR="00052959">
        <w:rPr>
          <w:rStyle w:val="blk"/>
          <w:rFonts w:ascii="Times New Roman" w:hAnsi="Times New Roman" w:cs="Times New Roman"/>
          <w:sz w:val="20"/>
          <w:szCs w:val="20"/>
        </w:rPr>
        <w:t>, т</w:t>
      </w:r>
      <w:r w:rsidRPr="00052959">
        <w:rPr>
          <w:rStyle w:val="blk"/>
          <w:rFonts w:ascii="Times New Roman" w:hAnsi="Times New Roman" w:cs="Times New Roman"/>
          <w:sz w:val="20"/>
          <w:szCs w:val="20"/>
        </w:rPr>
        <w:t>ел. 8 (84677) 9-23-93</w:t>
      </w:r>
    </w:p>
    <w:sectPr w:rsidR="00E655D8" w:rsidRPr="00052959" w:rsidSect="00052959">
      <w:pgSz w:w="11906" w:h="16838"/>
      <w:pgMar w:top="170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47753"/>
    <w:multiLevelType w:val="multilevel"/>
    <w:tmpl w:val="D830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C6328"/>
    <w:multiLevelType w:val="multilevel"/>
    <w:tmpl w:val="9A0A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05B"/>
    <w:rsid w:val="00052959"/>
    <w:rsid w:val="00056FFA"/>
    <w:rsid w:val="000B254C"/>
    <w:rsid w:val="002A69C6"/>
    <w:rsid w:val="002F7FDE"/>
    <w:rsid w:val="00363095"/>
    <w:rsid w:val="00371331"/>
    <w:rsid w:val="00395E3F"/>
    <w:rsid w:val="0039666D"/>
    <w:rsid w:val="005F47F9"/>
    <w:rsid w:val="00681982"/>
    <w:rsid w:val="0078183D"/>
    <w:rsid w:val="0080681D"/>
    <w:rsid w:val="0081505B"/>
    <w:rsid w:val="00A74EE2"/>
    <w:rsid w:val="00BA78E9"/>
    <w:rsid w:val="00C958AE"/>
    <w:rsid w:val="00D53BE7"/>
    <w:rsid w:val="00E17BB8"/>
    <w:rsid w:val="00E30A5C"/>
    <w:rsid w:val="00E655D8"/>
    <w:rsid w:val="00EF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C"/>
  </w:style>
  <w:style w:type="paragraph" w:styleId="1">
    <w:name w:val="heading 1"/>
    <w:basedOn w:val="a"/>
    <w:next w:val="a"/>
    <w:link w:val="10"/>
    <w:uiPriority w:val="9"/>
    <w:qFormat/>
    <w:rsid w:val="00E6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5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5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5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655D8"/>
  </w:style>
  <w:style w:type="character" w:customStyle="1" w:styleId="hl">
    <w:name w:val="hl"/>
    <w:basedOn w:val="a0"/>
    <w:rsid w:val="00E655D8"/>
  </w:style>
  <w:style w:type="character" w:customStyle="1" w:styleId="nobr">
    <w:name w:val="nobr"/>
    <w:basedOn w:val="a0"/>
    <w:rsid w:val="00E655D8"/>
  </w:style>
  <w:style w:type="paragraph" w:customStyle="1" w:styleId="p1">
    <w:name w:val="p1"/>
    <w:basedOn w:val="a"/>
    <w:rsid w:val="00E30A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E30A5C"/>
  </w:style>
  <w:style w:type="character" w:customStyle="1" w:styleId="s2">
    <w:name w:val="s2"/>
    <w:rsid w:val="00E30A5C"/>
  </w:style>
  <w:style w:type="paragraph" w:customStyle="1" w:styleId="p2">
    <w:name w:val="p2"/>
    <w:basedOn w:val="a"/>
    <w:rsid w:val="00E30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30A5C"/>
  </w:style>
  <w:style w:type="character" w:customStyle="1" w:styleId="apple-tab-span">
    <w:name w:val="apple-tab-span"/>
    <w:basedOn w:val="a0"/>
    <w:rsid w:val="00E30A5C"/>
  </w:style>
  <w:style w:type="character" w:customStyle="1" w:styleId="apple-converted-space">
    <w:name w:val="apple-converted-space"/>
    <w:basedOn w:val="a0"/>
    <w:rsid w:val="000B254C"/>
  </w:style>
  <w:style w:type="paragraph" w:customStyle="1" w:styleId="p1mailrucssattributepostfix">
    <w:name w:val="p1_mailru_css_attribute_postfix"/>
    <w:basedOn w:val="a"/>
    <w:rsid w:val="0080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80681D"/>
  </w:style>
  <w:style w:type="paragraph" w:customStyle="1" w:styleId="p2mailrucssattributepostfix">
    <w:name w:val="p2_mailru_css_attribute_postfix"/>
    <w:basedOn w:val="a"/>
    <w:rsid w:val="0080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EF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C"/>
  </w:style>
  <w:style w:type="paragraph" w:styleId="1">
    <w:name w:val="heading 1"/>
    <w:basedOn w:val="a"/>
    <w:next w:val="a"/>
    <w:link w:val="10"/>
    <w:uiPriority w:val="9"/>
    <w:qFormat/>
    <w:rsid w:val="00E65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5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5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5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5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55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5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E655D8"/>
  </w:style>
  <w:style w:type="character" w:customStyle="1" w:styleId="hl">
    <w:name w:val="hl"/>
    <w:basedOn w:val="a0"/>
    <w:rsid w:val="00E655D8"/>
  </w:style>
  <w:style w:type="character" w:customStyle="1" w:styleId="nobr">
    <w:name w:val="nobr"/>
    <w:basedOn w:val="a0"/>
    <w:rsid w:val="00E655D8"/>
  </w:style>
  <w:style w:type="paragraph" w:customStyle="1" w:styleId="p1">
    <w:name w:val="p1"/>
    <w:basedOn w:val="a"/>
    <w:rsid w:val="00E30A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E30A5C"/>
  </w:style>
  <w:style w:type="character" w:customStyle="1" w:styleId="s2">
    <w:name w:val="s2"/>
    <w:rsid w:val="00E30A5C"/>
  </w:style>
  <w:style w:type="paragraph" w:customStyle="1" w:styleId="p2">
    <w:name w:val="p2"/>
    <w:basedOn w:val="a"/>
    <w:rsid w:val="00E30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30A5C"/>
  </w:style>
  <w:style w:type="character" w:customStyle="1" w:styleId="apple-tab-span">
    <w:name w:val="apple-tab-span"/>
    <w:basedOn w:val="a0"/>
    <w:rsid w:val="00E30A5C"/>
  </w:style>
  <w:style w:type="character" w:customStyle="1" w:styleId="apple-converted-space">
    <w:name w:val="apple-converted-space"/>
    <w:basedOn w:val="a0"/>
    <w:rsid w:val="000B2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JlIt438iNs81YX8xb23VrRUbc9JMt2vMyRd8rmqW30s%3D&amp;egid=vqGcZiitloLcsWnjYQoD%2FaOe2Rpqhncu7PDC2lHawc8%3D&amp;url=https%3A%2F%2Fclick.mail.ru%2Fredir%3Fu%3Dhttp%253A%252F%252Fzakonbase.ru%252Fzhilishhnyj-kodeks%252Fstatja-158%26c%3Dswm%26r%3Dhttp%26o%3Dmail%26v%3D2%26s%3D9f7e7d5d1fb8bbb7&amp;uidl=15868483801610036279&amp;from=val-zinoveva%40mail.ru&amp;to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JlIt438iNs81YX8xb23VrRUbc9JMt2vMyRd8rmqW30s%3D&amp;egid=vqGcZiitloLcsWnjYQoD%2FaOe2Rpqhncu7PDC2lHawc8%3D&amp;url=https%3A%2F%2Fclick.mail.ru%2Fredir%3Fu%3Dhttp%253A%252F%252Fzakonbase.ru%252Fcontent%252Fpart%252F1452940%252F%26c%3Dswm%26r%3Dhttp%26o%3Dmail%26v%3D2%26s%3D1b28c51c05756fc0&amp;uidl=15868483801610036279&amp;from=val-zinoveva%40mail.ru&amp;to=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Лера</cp:lastModifiedBy>
  <cp:revision>13</cp:revision>
  <dcterms:created xsi:type="dcterms:W3CDTF">2019-09-02T08:10:00Z</dcterms:created>
  <dcterms:modified xsi:type="dcterms:W3CDTF">2020-04-14T08:08:00Z</dcterms:modified>
</cp:coreProperties>
</file>